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02" w:rsidRDefault="00D07902" w:rsidP="00D0790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Дисциплина Теория </w:t>
      </w:r>
      <w:r w:rsidR="00586695">
        <w:rPr>
          <w:sz w:val="28"/>
          <w:szCs w:val="28"/>
        </w:rPr>
        <w:t>организации</w:t>
      </w:r>
    </w:p>
    <w:p w:rsidR="00D07902" w:rsidRDefault="00D07902" w:rsidP="00D07902">
      <w:pPr>
        <w:spacing w:line="276" w:lineRule="auto"/>
        <w:jc w:val="center"/>
        <w:rPr>
          <w:sz w:val="28"/>
          <w:szCs w:val="28"/>
        </w:rPr>
      </w:pPr>
    </w:p>
    <w:p w:rsidR="00D07902" w:rsidRPr="009248B1" w:rsidRDefault="00D07902" w:rsidP="00D07902">
      <w:pPr>
        <w:spacing w:line="276" w:lineRule="auto"/>
        <w:jc w:val="center"/>
        <w:rPr>
          <w:b/>
          <w:sz w:val="28"/>
          <w:szCs w:val="28"/>
        </w:rPr>
      </w:pPr>
      <w:r w:rsidRPr="009248B1">
        <w:rPr>
          <w:b/>
          <w:sz w:val="28"/>
          <w:szCs w:val="28"/>
        </w:rPr>
        <w:t xml:space="preserve">ПРАКТИЧЕСКАЯ ЗАДАЧА № </w:t>
      </w:r>
      <w:r w:rsidR="009321EB">
        <w:rPr>
          <w:b/>
          <w:sz w:val="28"/>
          <w:szCs w:val="28"/>
        </w:rPr>
        <w:t>2</w:t>
      </w:r>
    </w:p>
    <w:p w:rsidR="00586695" w:rsidRDefault="00D07902" w:rsidP="009321EB">
      <w:pPr>
        <w:pStyle w:val="Default"/>
        <w:jc w:val="center"/>
        <w:rPr>
          <w:sz w:val="20"/>
          <w:szCs w:val="20"/>
        </w:rPr>
      </w:pPr>
      <w:r w:rsidRPr="009248B1">
        <w:rPr>
          <w:sz w:val="28"/>
          <w:szCs w:val="28"/>
        </w:rPr>
        <w:t xml:space="preserve">по реализации </w:t>
      </w:r>
      <w:r w:rsidR="000C0FB6" w:rsidRPr="00586695">
        <w:rPr>
          <w:sz w:val="28"/>
          <w:szCs w:val="28"/>
        </w:rPr>
        <w:t>общекультур</w:t>
      </w:r>
      <w:r w:rsidRPr="00586695">
        <w:rPr>
          <w:sz w:val="28"/>
          <w:szCs w:val="28"/>
        </w:rPr>
        <w:t xml:space="preserve">ной </w:t>
      </w:r>
      <w:r w:rsidRPr="009321EB">
        <w:rPr>
          <w:sz w:val="28"/>
          <w:szCs w:val="28"/>
        </w:rPr>
        <w:t xml:space="preserve">компетенции </w:t>
      </w:r>
      <w:r w:rsidR="00586695" w:rsidRPr="009321EB">
        <w:rPr>
          <w:sz w:val="28"/>
          <w:szCs w:val="28"/>
        </w:rPr>
        <w:t>(</w:t>
      </w:r>
      <w:r w:rsidR="009321EB" w:rsidRPr="009321EB">
        <w:rPr>
          <w:sz w:val="28"/>
          <w:szCs w:val="28"/>
        </w:rPr>
        <w:t>ПК-8</w:t>
      </w:r>
      <w:r w:rsidR="00586695" w:rsidRPr="009321EB">
        <w:rPr>
          <w:sz w:val="28"/>
          <w:szCs w:val="28"/>
        </w:rPr>
        <w:t>)</w:t>
      </w:r>
      <w:r w:rsidR="00586695">
        <w:rPr>
          <w:sz w:val="20"/>
          <w:szCs w:val="20"/>
        </w:rPr>
        <w:t xml:space="preserve"> </w:t>
      </w:r>
    </w:p>
    <w:p w:rsidR="00D07902" w:rsidRDefault="00D07902" w:rsidP="00D07902">
      <w:pPr>
        <w:spacing w:line="276" w:lineRule="auto"/>
        <w:jc w:val="center"/>
        <w:rPr>
          <w:sz w:val="28"/>
          <w:szCs w:val="28"/>
        </w:rPr>
      </w:pPr>
    </w:p>
    <w:p w:rsidR="00D07902" w:rsidRPr="00586695" w:rsidRDefault="00D07902" w:rsidP="00D07902">
      <w:pPr>
        <w:spacing w:line="276" w:lineRule="auto"/>
        <w:ind w:firstLine="709"/>
        <w:jc w:val="both"/>
        <w:rPr>
          <w:sz w:val="28"/>
          <w:szCs w:val="28"/>
        </w:rPr>
      </w:pPr>
      <w:r w:rsidRPr="00586695">
        <w:rPr>
          <w:i/>
          <w:sz w:val="28"/>
          <w:szCs w:val="28"/>
        </w:rPr>
        <w:t>Цель практической задачи</w:t>
      </w:r>
      <w:r w:rsidRPr="00586695">
        <w:rPr>
          <w:sz w:val="28"/>
          <w:szCs w:val="28"/>
        </w:rPr>
        <w:t>:</w:t>
      </w:r>
    </w:p>
    <w:p w:rsidR="009321EB" w:rsidRPr="00C81DBB" w:rsidRDefault="009321EB" w:rsidP="00C81DBB">
      <w:pPr>
        <w:pStyle w:val="Default"/>
        <w:ind w:firstLine="709"/>
        <w:jc w:val="both"/>
        <w:rPr>
          <w:sz w:val="28"/>
          <w:szCs w:val="28"/>
        </w:rPr>
      </w:pPr>
      <w:r w:rsidRPr="00C81DBB">
        <w:rPr>
          <w:sz w:val="28"/>
          <w:szCs w:val="28"/>
        </w:rPr>
        <w:t>способностью оценивать условия и последствия принимаемых организационно-управленческих решений</w:t>
      </w:r>
    </w:p>
    <w:p w:rsidR="00D07902" w:rsidRPr="00C81DBB" w:rsidRDefault="00D07902" w:rsidP="00C81DBB">
      <w:pPr>
        <w:ind w:firstLine="709"/>
        <w:jc w:val="both"/>
        <w:rPr>
          <w:b/>
          <w:i/>
          <w:sz w:val="28"/>
          <w:szCs w:val="28"/>
        </w:rPr>
      </w:pPr>
    </w:p>
    <w:p w:rsidR="00C81DBB" w:rsidRPr="00C81DBB" w:rsidRDefault="00C81DBB" w:rsidP="00C81DBB">
      <w:pPr>
        <w:pStyle w:val="3"/>
        <w:shd w:val="clear" w:color="auto" w:fill="auto"/>
        <w:spacing w:before="0" w:line="240" w:lineRule="auto"/>
        <w:ind w:firstLine="709"/>
        <w:jc w:val="left"/>
        <w:rPr>
          <w:b/>
          <w:sz w:val="28"/>
          <w:szCs w:val="28"/>
        </w:rPr>
      </w:pPr>
      <w:r w:rsidRPr="00C81DBB">
        <w:rPr>
          <w:b/>
          <w:sz w:val="28"/>
          <w:szCs w:val="28"/>
        </w:rPr>
        <w:t>Общие указания</w:t>
      </w:r>
    </w:p>
    <w:p w:rsidR="00C81DBB" w:rsidRPr="00C81DBB" w:rsidRDefault="00C81DBB" w:rsidP="00C81DBB">
      <w:pPr>
        <w:pStyle w:val="3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C81DBB">
        <w:rPr>
          <w:b/>
          <w:sz w:val="28"/>
          <w:szCs w:val="28"/>
        </w:rPr>
        <w:t>Варианты</w:t>
      </w:r>
      <w:r w:rsidRPr="00C81DBB">
        <w:rPr>
          <w:sz w:val="28"/>
          <w:szCs w:val="28"/>
        </w:rPr>
        <w:t xml:space="preserve"> ситуаций, предшествующие определению содержания работы</w:t>
      </w:r>
      <w:r>
        <w:rPr>
          <w:sz w:val="28"/>
          <w:szCs w:val="28"/>
        </w:rPr>
        <w:t xml:space="preserve"> (</w:t>
      </w:r>
      <w:r w:rsidRPr="00C81DBB">
        <w:rPr>
          <w:b/>
          <w:sz w:val="28"/>
          <w:szCs w:val="28"/>
        </w:rPr>
        <w:t>одна</w:t>
      </w:r>
      <w:r>
        <w:rPr>
          <w:sz w:val="28"/>
          <w:szCs w:val="28"/>
        </w:rPr>
        <w:t xml:space="preserve"> </w:t>
      </w:r>
      <w:r w:rsidRPr="00C81DBB">
        <w:rPr>
          <w:b/>
          <w:sz w:val="28"/>
          <w:szCs w:val="28"/>
        </w:rPr>
        <w:t>на выбор</w:t>
      </w:r>
      <w:r>
        <w:rPr>
          <w:sz w:val="28"/>
          <w:szCs w:val="28"/>
        </w:rPr>
        <w:t>)</w:t>
      </w:r>
      <w:r w:rsidRPr="00C81DBB">
        <w:rPr>
          <w:sz w:val="28"/>
          <w:szCs w:val="28"/>
        </w:rPr>
        <w:t>:</w:t>
      </w:r>
    </w:p>
    <w:p w:rsidR="00C81DBB" w:rsidRPr="00C81DBB" w:rsidRDefault="00C81DBB" w:rsidP="00C81DBB">
      <w:pPr>
        <w:pStyle w:val="130"/>
        <w:pBdr>
          <w:left w:val="single" w:sz="4" w:space="4" w:color="auto"/>
          <w:right w:val="single" w:sz="4" w:space="4" w:color="auto"/>
        </w:pBd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81DBB">
        <w:rPr>
          <w:sz w:val="28"/>
          <w:szCs w:val="28"/>
        </w:rPr>
        <w:t>А) Необходимо представить себя в роли консультанта по управлению, которого направили для того, чтобы помочь менеджерам фирмы разобраться в ее про</w:t>
      </w:r>
      <w:r w:rsidRPr="00C81DBB">
        <w:rPr>
          <w:sz w:val="28"/>
          <w:szCs w:val="28"/>
        </w:rPr>
        <w:softHyphen/>
        <w:t>блемах и для помощи в реструктуризации, изменении стратегии деятельности и т.д. Вы должны исследовать деятельность фирмы по системе стандартных параметров и представить руководству компании проект «новой» фирмы.</w:t>
      </w:r>
    </w:p>
    <w:p w:rsidR="00C81DBB" w:rsidRPr="00C81DBB" w:rsidRDefault="00C81DBB" w:rsidP="00C81DBB">
      <w:pPr>
        <w:pStyle w:val="130"/>
        <w:pBdr>
          <w:left w:val="single" w:sz="4" w:space="4" w:color="auto"/>
          <w:right w:val="single" w:sz="4" w:space="4" w:color="auto"/>
        </w:pBd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81DBB">
        <w:rPr>
          <w:sz w:val="28"/>
          <w:szCs w:val="28"/>
        </w:rPr>
        <w:t xml:space="preserve">Б) Вы </w:t>
      </w:r>
      <w:r>
        <w:rPr>
          <w:sz w:val="28"/>
          <w:szCs w:val="28"/>
        </w:rPr>
        <w:t>–</w:t>
      </w:r>
      <w:r w:rsidRPr="00C81DBB">
        <w:rPr>
          <w:sz w:val="28"/>
          <w:szCs w:val="28"/>
        </w:rPr>
        <w:t xml:space="preserve"> предприниматель, у вас есть бизнес-идея, есть источники финансирования и т.д. Для реализации этой идеи вы хотите создать фирму, используя при этом комплекс знаний, полученных в </w:t>
      </w:r>
      <w:proofErr w:type="spellStart"/>
      <w:proofErr w:type="gramStart"/>
      <w:r w:rsidRPr="00C81DBB">
        <w:rPr>
          <w:sz w:val="28"/>
          <w:szCs w:val="28"/>
        </w:rPr>
        <w:t>бизнес-школе</w:t>
      </w:r>
      <w:proofErr w:type="spellEnd"/>
      <w:proofErr w:type="gramEnd"/>
      <w:r w:rsidRPr="00C81DBB">
        <w:rPr>
          <w:sz w:val="28"/>
          <w:szCs w:val="28"/>
        </w:rPr>
        <w:t>. Перед ее оформлением вы создае</w:t>
      </w:r>
      <w:r w:rsidRPr="00C81DBB">
        <w:rPr>
          <w:sz w:val="28"/>
          <w:szCs w:val="28"/>
        </w:rPr>
        <w:softHyphen/>
        <w:t>те образ этой фирмы в виде проектного описания.</w:t>
      </w:r>
    </w:p>
    <w:p w:rsidR="00C81DBB" w:rsidRDefault="00C81DBB" w:rsidP="00C81DBB">
      <w:pPr>
        <w:pStyle w:val="3"/>
        <w:shd w:val="clear" w:color="auto" w:fill="auto"/>
        <w:spacing w:before="0" w:line="240" w:lineRule="auto"/>
        <w:ind w:firstLine="709"/>
        <w:jc w:val="left"/>
        <w:rPr>
          <w:b/>
          <w:sz w:val="28"/>
          <w:szCs w:val="28"/>
        </w:rPr>
      </w:pPr>
    </w:p>
    <w:p w:rsidR="00C81DBB" w:rsidRDefault="00C81DBB" w:rsidP="00C81DBB">
      <w:pPr>
        <w:pStyle w:val="3"/>
        <w:shd w:val="clear" w:color="auto" w:fill="auto"/>
        <w:spacing w:before="0" w:line="240" w:lineRule="auto"/>
        <w:ind w:firstLine="709"/>
        <w:jc w:val="left"/>
        <w:rPr>
          <w:b/>
          <w:sz w:val="28"/>
          <w:szCs w:val="28"/>
        </w:rPr>
      </w:pPr>
    </w:p>
    <w:p w:rsidR="00C81DBB" w:rsidRPr="00C81DBB" w:rsidRDefault="00C81DBB" w:rsidP="00C81DBB">
      <w:pPr>
        <w:pStyle w:val="3"/>
        <w:shd w:val="clear" w:color="auto" w:fill="auto"/>
        <w:spacing w:before="0" w:line="240" w:lineRule="auto"/>
        <w:ind w:firstLine="70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Пояснения</w:t>
      </w:r>
      <w:r w:rsidRPr="00C81DBB">
        <w:rPr>
          <w:b/>
          <w:sz w:val="28"/>
          <w:szCs w:val="28"/>
        </w:rPr>
        <w:t>:</w:t>
      </w:r>
    </w:p>
    <w:p w:rsidR="00C81DBB" w:rsidRPr="00C81DBB" w:rsidRDefault="00C81DBB" w:rsidP="00C81DBB">
      <w:pPr>
        <w:pStyle w:val="3"/>
        <w:numPr>
          <w:ilvl w:val="2"/>
          <w:numId w:val="4"/>
        </w:numPr>
        <w:shd w:val="clear" w:color="auto" w:fill="auto"/>
        <w:tabs>
          <w:tab w:val="left" w:pos="337"/>
          <w:tab w:val="left" w:pos="1276"/>
        </w:tabs>
        <w:spacing w:before="0" w:line="240" w:lineRule="auto"/>
        <w:ind w:firstLine="851"/>
        <w:jc w:val="left"/>
        <w:rPr>
          <w:sz w:val="28"/>
          <w:szCs w:val="28"/>
        </w:rPr>
      </w:pPr>
      <w:r w:rsidRPr="00C81DBB">
        <w:rPr>
          <w:sz w:val="28"/>
          <w:szCs w:val="28"/>
        </w:rPr>
        <w:t>это не бизнес-план, хотя немного и похоже. Здесь нет детальных финансовых расчетов, маркетингового раздела и пунктов, связанных с ними;</w:t>
      </w:r>
    </w:p>
    <w:p w:rsidR="00C81DBB" w:rsidRPr="00C81DBB" w:rsidRDefault="00C81DBB" w:rsidP="00C81DBB">
      <w:pPr>
        <w:pStyle w:val="3"/>
        <w:numPr>
          <w:ilvl w:val="2"/>
          <w:numId w:val="4"/>
        </w:numPr>
        <w:shd w:val="clear" w:color="auto" w:fill="auto"/>
        <w:tabs>
          <w:tab w:val="left" w:pos="366"/>
          <w:tab w:val="left" w:pos="1276"/>
        </w:tabs>
        <w:spacing w:before="0" w:line="240" w:lineRule="auto"/>
        <w:ind w:firstLine="851"/>
        <w:jc w:val="left"/>
        <w:rPr>
          <w:sz w:val="28"/>
          <w:szCs w:val="28"/>
        </w:rPr>
      </w:pPr>
      <w:r w:rsidRPr="00C81DBB">
        <w:rPr>
          <w:sz w:val="28"/>
          <w:szCs w:val="28"/>
        </w:rPr>
        <w:t>при выборе вида и направления деятельности руководствоваться следующим:</w:t>
      </w:r>
    </w:p>
    <w:p w:rsidR="00C81DBB" w:rsidRPr="00C81DBB" w:rsidRDefault="00C81DBB" w:rsidP="00C81DBB">
      <w:pPr>
        <w:pStyle w:val="3"/>
        <w:numPr>
          <w:ilvl w:val="0"/>
          <w:numId w:val="5"/>
        </w:numPr>
        <w:shd w:val="clear" w:color="auto" w:fill="auto"/>
        <w:tabs>
          <w:tab w:val="left" w:pos="676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C81DBB">
        <w:rPr>
          <w:sz w:val="28"/>
          <w:szCs w:val="28"/>
        </w:rPr>
        <w:t xml:space="preserve">организация относится к категории </w:t>
      </w:r>
      <w:proofErr w:type="gramStart"/>
      <w:r w:rsidRPr="00C81DBB">
        <w:rPr>
          <w:sz w:val="28"/>
          <w:szCs w:val="28"/>
        </w:rPr>
        <w:t>деловых</w:t>
      </w:r>
      <w:proofErr w:type="gramEnd"/>
      <w:r w:rsidRPr="00C81DBB">
        <w:rPr>
          <w:sz w:val="28"/>
          <w:szCs w:val="28"/>
        </w:rPr>
        <w:t xml:space="preserve"> и коммерческих;</w:t>
      </w:r>
    </w:p>
    <w:p w:rsidR="00C81DBB" w:rsidRPr="00C81DBB" w:rsidRDefault="00C81DBB" w:rsidP="00C81DBB">
      <w:pPr>
        <w:pStyle w:val="3"/>
        <w:numPr>
          <w:ilvl w:val="0"/>
          <w:numId w:val="5"/>
        </w:numPr>
        <w:shd w:val="clear" w:color="auto" w:fill="auto"/>
        <w:tabs>
          <w:tab w:val="left" w:pos="671"/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C81DBB">
        <w:rPr>
          <w:sz w:val="28"/>
          <w:szCs w:val="28"/>
        </w:rPr>
        <w:t xml:space="preserve">численность персонала </w:t>
      </w:r>
      <w:r>
        <w:rPr>
          <w:sz w:val="28"/>
          <w:szCs w:val="28"/>
        </w:rPr>
        <w:t>–</w:t>
      </w:r>
      <w:r w:rsidRPr="00C81DBB">
        <w:rPr>
          <w:sz w:val="28"/>
          <w:szCs w:val="28"/>
        </w:rPr>
        <w:t xml:space="preserve"> от 50 до 150 человек;</w:t>
      </w:r>
    </w:p>
    <w:p w:rsidR="00C81DBB" w:rsidRDefault="00C81DBB" w:rsidP="00C81DBB">
      <w:pPr>
        <w:pStyle w:val="3"/>
        <w:shd w:val="clear" w:color="auto" w:fill="auto"/>
        <w:tabs>
          <w:tab w:val="left" w:pos="993"/>
        </w:tabs>
        <w:spacing w:before="0" w:line="240" w:lineRule="auto"/>
        <w:ind w:firstLine="709"/>
        <w:jc w:val="left"/>
        <w:rPr>
          <w:sz w:val="28"/>
          <w:szCs w:val="28"/>
        </w:rPr>
      </w:pPr>
    </w:p>
    <w:p w:rsidR="00C81DBB" w:rsidRPr="00C81DBB" w:rsidRDefault="00C81DBB" w:rsidP="00C81DBB">
      <w:pPr>
        <w:pStyle w:val="3"/>
        <w:shd w:val="clear" w:color="auto" w:fill="auto"/>
        <w:tabs>
          <w:tab w:val="left" w:pos="993"/>
        </w:tabs>
        <w:spacing w:before="0" w:line="240" w:lineRule="auto"/>
        <w:ind w:firstLine="709"/>
        <w:jc w:val="left"/>
        <w:rPr>
          <w:b/>
          <w:sz w:val="28"/>
          <w:szCs w:val="28"/>
        </w:rPr>
      </w:pPr>
      <w:r w:rsidRPr="00C81DBB">
        <w:rPr>
          <w:b/>
          <w:sz w:val="28"/>
          <w:szCs w:val="28"/>
        </w:rPr>
        <w:t>Структура и содержание</w:t>
      </w:r>
      <w:r>
        <w:rPr>
          <w:b/>
          <w:sz w:val="28"/>
          <w:szCs w:val="28"/>
        </w:rPr>
        <w:t xml:space="preserve"> работы (количество страниц – рекомендуемое)</w:t>
      </w:r>
    </w:p>
    <w:p w:rsidR="00C81DBB" w:rsidRPr="00C81DBB" w:rsidRDefault="00C81DBB" w:rsidP="00C81DBB">
      <w:pPr>
        <w:pStyle w:val="3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1. Введение (1</w:t>
      </w:r>
      <w:r w:rsidRPr="00C81DBB">
        <w:rPr>
          <w:sz w:val="28"/>
          <w:szCs w:val="28"/>
        </w:rPr>
        <w:t xml:space="preserve"> стр.)</w:t>
      </w:r>
    </w:p>
    <w:p w:rsidR="00C81DBB" w:rsidRPr="00C81DBB" w:rsidRDefault="00C81DBB" w:rsidP="00C81DBB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81DBB">
        <w:rPr>
          <w:sz w:val="28"/>
          <w:szCs w:val="28"/>
        </w:rPr>
        <w:t>Описание исходных условий: что за фирма, чем занимается, направления дея</w:t>
      </w:r>
      <w:r w:rsidRPr="00C81DBB">
        <w:rPr>
          <w:sz w:val="28"/>
          <w:szCs w:val="28"/>
        </w:rPr>
        <w:softHyphen/>
        <w:t>тельности, время создания (существования, или только планируется создать), сколько людей на ней работает.</w:t>
      </w:r>
    </w:p>
    <w:p w:rsidR="00C81DBB" w:rsidRPr="00C81DBB" w:rsidRDefault="00C81DBB" w:rsidP="00C81DBB">
      <w:pPr>
        <w:pStyle w:val="3"/>
        <w:numPr>
          <w:ilvl w:val="1"/>
          <w:numId w:val="5"/>
        </w:numPr>
        <w:shd w:val="clear" w:color="auto" w:fill="auto"/>
        <w:tabs>
          <w:tab w:val="left" w:pos="265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C81DBB">
        <w:rPr>
          <w:sz w:val="28"/>
          <w:szCs w:val="28"/>
        </w:rPr>
        <w:t>Характеристики организации (2 стр.) Охарактеризовать организацию с точки зрения:</w:t>
      </w:r>
    </w:p>
    <w:p w:rsidR="00C81DBB" w:rsidRPr="00C81DBB" w:rsidRDefault="00C81DBB" w:rsidP="00C81DBB">
      <w:pPr>
        <w:pStyle w:val="3"/>
        <w:numPr>
          <w:ilvl w:val="0"/>
          <w:numId w:val="10"/>
        </w:numPr>
        <w:shd w:val="clear" w:color="auto" w:fill="auto"/>
        <w:tabs>
          <w:tab w:val="left" w:pos="1091"/>
        </w:tabs>
        <w:spacing w:before="0" w:line="240" w:lineRule="auto"/>
        <w:ind w:left="20" w:firstLine="740"/>
        <w:jc w:val="left"/>
        <w:rPr>
          <w:sz w:val="28"/>
          <w:szCs w:val="28"/>
        </w:rPr>
      </w:pPr>
      <w:r w:rsidRPr="00C81DBB">
        <w:rPr>
          <w:sz w:val="28"/>
          <w:szCs w:val="28"/>
        </w:rPr>
        <w:t>сложности</w:t>
      </w:r>
    </w:p>
    <w:p w:rsidR="00C81DBB" w:rsidRPr="00C81DBB" w:rsidRDefault="00C81DBB" w:rsidP="00C81DBB">
      <w:pPr>
        <w:pStyle w:val="3"/>
        <w:numPr>
          <w:ilvl w:val="0"/>
          <w:numId w:val="10"/>
        </w:numPr>
        <w:shd w:val="clear" w:color="auto" w:fill="auto"/>
        <w:tabs>
          <w:tab w:val="left" w:pos="1091"/>
        </w:tabs>
        <w:spacing w:before="0" w:line="240" w:lineRule="auto"/>
        <w:ind w:left="20" w:firstLine="740"/>
        <w:jc w:val="left"/>
        <w:rPr>
          <w:sz w:val="28"/>
          <w:szCs w:val="28"/>
        </w:rPr>
      </w:pPr>
      <w:r w:rsidRPr="00C81DBB">
        <w:rPr>
          <w:sz w:val="28"/>
          <w:szCs w:val="28"/>
        </w:rPr>
        <w:t>специализации</w:t>
      </w:r>
    </w:p>
    <w:p w:rsidR="00C81DBB" w:rsidRPr="00C81DBB" w:rsidRDefault="00C81DBB" w:rsidP="00C81DBB">
      <w:pPr>
        <w:pStyle w:val="3"/>
        <w:numPr>
          <w:ilvl w:val="0"/>
          <w:numId w:val="10"/>
        </w:numPr>
        <w:shd w:val="clear" w:color="auto" w:fill="auto"/>
        <w:tabs>
          <w:tab w:val="left" w:pos="1082"/>
        </w:tabs>
        <w:spacing w:before="0" w:line="240" w:lineRule="auto"/>
        <w:ind w:left="20" w:firstLine="740"/>
        <w:jc w:val="left"/>
        <w:rPr>
          <w:sz w:val="28"/>
          <w:szCs w:val="28"/>
        </w:rPr>
      </w:pPr>
      <w:r w:rsidRPr="00C81DBB">
        <w:rPr>
          <w:sz w:val="28"/>
          <w:szCs w:val="28"/>
        </w:rPr>
        <w:t>централизации</w:t>
      </w:r>
    </w:p>
    <w:p w:rsidR="00C81DBB" w:rsidRPr="00C81DBB" w:rsidRDefault="00C81DBB" w:rsidP="00C81DBB">
      <w:pPr>
        <w:pStyle w:val="3"/>
        <w:numPr>
          <w:ilvl w:val="0"/>
          <w:numId w:val="10"/>
        </w:numPr>
        <w:shd w:val="clear" w:color="auto" w:fill="auto"/>
        <w:tabs>
          <w:tab w:val="left" w:pos="1082"/>
        </w:tabs>
        <w:spacing w:before="0" w:line="240" w:lineRule="auto"/>
        <w:ind w:left="20" w:firstLine="740"/>
        <w:jc w:val="left"/>
        <w:rPr>
          <w:sz w:val="28"/>
          <w:szCs w:val="28"/>
        </w:rPr>
      </w:pPr>
      <w:r w:rsidRPr="00C81DBB">
        <w:rPr>
          <w:sz w:val="28"/>
          <w:szCs w:val="28"/>
        </w:rPr>
        <w:t>профессионализма</w:t>
      </w:r>
    </w:p>
    <w:p w:rsidR="00C81DBB" w:rsidRPr="00C81DBB" w:rsidRDefault="00C81DBB" w:rsidP="00C81DBB">
      <w:pPr>
        <w:pStyle w:val="3"/>
        <w:numPr>
          <w:ilvl w:val="1"/>
          <w:numId w:val="6"/>
        </w:numPr>
        <w:shd w:val="clear" w:color="auto" w:fill="auto"/>
        <w:tabs>
          <w:tab w:val="left" w:pos="270"/>
        </w:tabs>
        <w:spacing w:before="0" w:line="240" w:lineRule="auto"/>
        <w:ind w:firstLine="709"/>
        <w:rPr>
          <w:sz w:val="28"/>
          <w:szCs w:val="28"/>
        </w:rPr>
      </w:pPr>
      <w:r w:rsidRPr="00C81DBB">
        <w:rPr>
          <w:sz w:val="28"/>
          <w:szCs w:val="28"/>
        </w:rPr>
        <w:lastRenderedPageBreak/>
        <w:t>Характеристики внутренней организационной среды</w:t>
      </w:r>
    </w:p>
    <w:p w:rsidR="00C81DBB" w:rsidRPr="00C81DBB" w:rsidRDefault="00C81DBB" w:rsidP="00C81DBB">
      <w:pPr>
        <w:pStyle w:val="3"/>
        <w:numPr>
          <w:ilvl w:val="2"/>
          <w:numId w:val="6"/>
        </w:numPr>
        <w:shd w:val="clear" w:color="auto" w:fill="auto"/>
        <w:tabs>
          <w:tab w:val="left" w:pos="1411"/>
        </w:tabs>
        <w:spacing w:before="0" w:line="240" w:lineRule="auto"/>
        <w:ind w:firstLine="709"/>
        <w:rPr>
          <w:sz w:val="28"/>
          <w:szCs w:val="28"/>
        </w:rPr>
      </w:pPr>
      <w:r w:rsidRPr="00C81DBB">
        <w:rPr>
          <w:sz w:val="28"/>
          <w:szCs w:val="28"/>
        </w:rPr>
        <w:t>Миссия и цели организации (</w:t>
      </w:r>
      <w:r>
        <w:rPr>
          <w:sz w:val="28"/>
          <w:szCs w:val="28"/>
        </w:rPr>
        <w:t>1</w:t>
      </w:r>
      <w:r w:rsidRPr="00C81DBB">
        <w:rPr>
          <w:sz w:val="28"/>
          <w:szCs w:val="28"/>
        </w:rPr>
        <w:t xml:space="preserve"> стр.)</w:t>
      </w:r>
    </w:p>
    <w:p w:rsidR="00C81DBB" w:rsidRPr="00C81DBB" w:rsidRDefault="00C81DBB" w:rsidP="00C81DBB">
      <w:pPr>
        <w:pStyle w:val="3"/>
        <w:numPr>
          <w:ilvl w:val="3"/>
          <w:numId w:val="6"/>
        </w:numPr>
        <w:shd w:val="clear" w:color="auto" w:fill="auto"/>
        <w:tabs>
          <w:tab w:val="left" w:pos="970"/>
        </w:tabs>
        <w:spacing w:before="0" w:line="240" w:lineRule="auto"/>
        <w:ind w:firstLine="709"/>
        <w:rPr>
          <w:sz w:val="28"/>
          <w:szCs w:val="28"/>
        </w:rPr>
      </w:pPr>
      <w:r w:rsidRPr="00C81DBB">
        <w:rPr>
          <w:sz w:val="28"/>
          <w:szCs w:val="28"/>
        </w:rPr>
        <w:t>Миссия</w:t>
      </w:r>
    </w:p>
    <w:p w:rsidR="00C81DBB" w:rsidRPr="00C81DBB" w:rsidRDefault="00C81DBB" w:rsidP="00C81DBB">
      <w:pPr>
        <w:pStyle w:val="3"/>
        <w:numPr>
          <w:ilvl w:val="3"/>
          <w:numId w:val="6"/>
        </w:numPr>
        <w:shd w:val="clear" w:color="auto" w:fill="auto"/>
        <w:tabs>
          <w:tab w:val="left" w:pos="979"/>
        </w:tabs>
        <w:spacing w:before="0" w:line="240" w:lineRule="auto"/>
        <w:ind w:firstLine="709"/>
        <w:rPr>
          <w:sz w:val="28"/>
          <w:szCs w:val="28"/>
        </w:rPr>
      </w:pPr>
      <w:r w:rsidRPr="00C81DBB">
        <w:rPr>
          <w:sz w:val="28"/>
          <w:szCs w:val="28"/>
        </w:rPr>
        <w:t>Функциональные цели (по 2-3 цели в каждой из следующих областей):</w:t>
      </w:r>
    </w:p>
    <w:p w:rsidR="00C81DBB" w:rsidRPr="00C81DBB" w:rsidRDefault="00C81DBB" w:rsidP="00C81DBB">
      <w:pPr>
        <w:pStyle w:val="3"/>
        <w:numPr>
          <w:ilvl w:val="0"/>
          <w:numId w:val="11"/>
        </w:numPr>
        <w:shd w:val="clear" w:color="auto" w:fill="auto"/>
        <w:tabs>
          <w:tab w:val="left" w:pos="1077"/>
        </w:tabs>
        <w:spacing w:before="0" w:line="240" w:lineRule="auto"/>
        <w:ind w:left="20" w:firstLine="740"/>
        <w:jc w:val="left"/>
        <w:rPr>
          <w:sz w:val="28"/>
          <w:szCs w:val="28"/>
        </w:rPr>
      </w:pPr>
      <w:proofErr w:type="gramStart"/>
      <w:r w:rsidRPr="00C81DBB">
        <w:rPr>
          <w:sz w:val="28"/>
          <w:szCs w:val="28"/>
        </w:rPr>
        <w:t>производственные (т.е. по основной деятельности)</w:t>
      </w:r>
      <w:proofErr w:type="gramEnd"/>
    </w:p>
    <w:p w:rsidR="00C81DBB" w:rsidRPr="00C81DBB" w:rsidRDefault="00C81DBB" w:rsidP="00C81DBB">
      <w:pPr>
        <w:pStyle w:val="3"/>
        <w:numPr>
          <w:ilvl w:val="0"/>
          <w:numId w:val="11"/>
        </w:numPr>
        <w:shd w:val="clear" w:color="auto" w:fill="auto"/>
        <w:tabs>
          <w:tab w:val="left" w:pos="1077"/>
        </w:tabs>
        <w:spacing w:before="0" w:line="240" w:lineRule="auto"/>
        <w:ind w:left="20" w:firstLine="740"/>
        <w:jc w:val="left"/>
        <w:rPr>
          <w:sz w:val="28"/>
          <w:szCs w:val="28"/>
        </w:rPr>
      </w:pPr>
      <w:r w:rsidRPr="00C81DBB">
        <w:rPr>
          <w:sz w:val="28"/>
          <w:szCs w:val="28"/>
        </w:rPr>
        <w:t>маркетинговые</w:t>
      </w:r>
    </w:p>
    <w:p w:rsidR="00C81DBB" w:rsidRPr="00C81DBB" w:rsidRDefault="00C81DBB" w:rsidP="00C81DBB">
      <w:pPr>
        <w:pStyle w:val="3"/>
        <w:numPr>
          <w:ilvl w:val="0"/>
          <w:numId w:val="11"/>
        </w:numPr>
        <w:shd w:val="clear" w:color="auto" w:fill="auto"/>
        <w:tabs>
          <w:tab w:val="left" w:pos="1086"/>
        </w:tabs>
        <w:spacing w:before="0" w:line="240" w:lineRule="auto"/>
        <w:ind w:left="20" w:firstLine="740"/>
        <w:jc w:val="left"/>
        <w:rPr>
          <w:sz w:val="28"/>
          <w:szCs w:val="28"/>
        </w:rPr>
      </w:pPr>
      <w:r w:rsidRPr="00C81DBB">
        <w:rPr>
          <w:sz w:val="28"/>
          <w:szCs w:val="28"/>
        </w:rPr>
        <w:t>финансовые</w:t>
      </w:r>
    </w:p>
    <w:p w:rsidR="00C81DBB" w:rsidRPr="00C81DBB" w:rsidRDefault="00C81DBB" w:rsidP="00C81DBB">
      <w:pPr>
        <w:pStyle w:val="3"/>
        <w:numPr>
          <w:ilvl w:val="0"/>
          <w:numId w:val="8"/>
        </w:numPr>
        <w:shd w:val="clear" w:color="auto" w:fill="auto"/>
        <w:tabs>
          <w:tab w:val="left" w:pos="1391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C81DBB">
        <w:rPr>
          <w:sz w:val="28"/>
          <w:szCs w:val="28"/>
        </w:rPr>
        <w:t>Ресурсы (1 стр.). Описание видов ресурсов используемых органи</w:t>
      </w:r>
      <w:r w:rsidRPr="00C81DBB">
        <w:rPr>
          <w:sz w:val="28"/>
          <w:szCs w:val="28"/>
        </w:rPr>
        <w:softHyphen/>
        <w:t>зацией. Определение ресурсного приоритета организации.</w:t>
      </w:r>
    </w:p>
    <w:p w:rsidR="00C81DBB" w:rsidRPr="00C81DBB" w:rsidRDefault="00C81DBB" w:rsidP="00C81DBB">
      <w:pPr>
        <w:pStyle w:val="3"/>
        <w:numPr>
          <w:ilvl w:val="0"/>
          <w:numId w:val="8"/>
        </w:numPr>
        <w:shd w:val="clear" w:color="auto" w:fill="auto"/>
        <w:tabs>
          <w:tab w:val="left" w:pos="1416"/>
        </w:tabs>
        <w:spacing w:before="0" w:line="240" w:lineRule="auto"/>
        <w:ind w:firstLine="709"/>
        <w:rPr>
          <w:sz w:val="28"/>
          <w:szCs w:val="28"/>
        </w:rPr>
      </w:pPr>
      <w:r w:rsidRPr="00C81DBB">
        <w:rPr>
          <w:sz w:val="28"/>
          <w:szCs w:val="28"/>
        </w:rPr>
        <w:t>Технология (1 стр.)</w:t>
      </w:r>
    </w:p>
    <w:p w:rsidR="00C81DBB" w:rsidRPr="00C81DBB" w:rsidRDefault="00C81DBB" w:rsidP="00C81DBB">
      <w:pPr>
        <w:pStyle w:val="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C81DBB">
        <w:rPr>
          <w:sz w:val="28"/>
          <w:szCs w:val="28"/>
        </w:rPr>
        <w:t>Краткая характеристика элементов технологии: физических объектов, процес</w:t>
      </w:r>
      <w:r w:rsidRPr="00C81DBB">
        <w:rPr>
          <w:sz w:val="28"/>
          <w:szCs w:val="28"/>
        </w:rPr>
        <w:softHyphen/>
        <w:t>сов и ноу-хау. Определить тип технологии, реализующийся в данной органи</w:t>
      </w:r>
      <w:r w:rsidRPr="00C81DBB">
        <w:rPr>
          <w:sz w:val="28"/>
          <w:szCs w:val="28"/>
        </w:rPr>
        <w:softHyphen/>
        <w:t>зации (с обоснованием).</w:t>
      </w:r>
    </w:p>
    <w:p w:rsidR="00C81DBB" w:rsidRPr="00C81DBB" w:rsidRDefault="00C81DBB" w:rsidP="00C81DBB">
      <w:pPr>
        <w:pStyle w:val="3"/>
        <w:numPr>
          <w:ilvl w:val="1"/>
          <w:numId w:val="8"/>
        </w:numPr>
        <w:shd w:val="clear" w:color="auto" w:fill="auto"/>
        <w:tabs>
          <w:tab w:val="left" w:pos="274"/>
        </w:tabs>
        <w:spacing w:before="0" w:line="240" w:lineRule="auto"/>
        <w:ind w:firstLine="709"/>
        <w:rPr>
          <w:sz w:val="28"/>
          <w:szCs w:val="28"/>
        </w:rPr>
      </w:pPr>
      <w:r w:rsidRPr="00C81DBB">
        <w:rPr>
          <w:sz w:val="28"/>
          <w:szCs w:val="28"/>
        </w:rPr>
        <w:t>Оценка организационной культуры: перечень характерных артефактов, оценка профиля культуры организации, определение типа культуры (</w:t>
      </w:r>
      <w:r>
        <w:rPr>
          <w:sz w:val="28"/>
          <w:szCs w:val="28"/>
        </w:rPr>
        <w:t>2</w:t>
      </w:r>
      <w:r w:rsidRPr="00C81DBB">
        <w:rPr>
          <w:sz w:val="28"/>
          <w:szCs w:val="28"/>
        </w:rPr>
        <w:t xml:space="preserve"> стр.)</w:t>
      </w:r>
    </w:p>
    <w:p w:rsidR="00C81DBB" w:rsidRPr="00C81DBB" w:rsidRDefault="00C81DBB" w:rsidP="00C81DBB">
      <w:pPr>
        <w:pStyle w:val="3"/>
        <w:numPr>
          <w:ilvl w:val="1"/>
          <w:numId w:val="8"/>
        </w:numPr>
        <w:shd w:val="clear" w:color="auto" w:fill="auto"/>
        <w:tabs>
          <w:tab w:val="left" w:pos="260"/>
        </w:tabs>
        <w:spacing w:before="0" w:line="240" w:lineRule="auto"/>
        <w:ind w:firstLine="709"/>
        <w:rPr>
          <w:sz w:val="28"/>
          <w:szCs w:val="28"/>
        </w:rPr>
      </w:pPr>
      <w:r w:rsidRPr="00C81DBB">
        <w:rPr>
          <w:sz w:val="28"/>
          <w:szCs w:val="28"/>
        </w:rPr>
        <w:t>Внешняя среда (</w:t>
      </w:r>
      <w:proofErr w:type="gramStart"/>
      <w:r w:rsidRPr="00C81DBB">
        <w:rPr>
          <w:sz w:val="28"/>
          <w:szCs w:val="28"/>
        </w:rPr>
        <w:t>ВС</w:t>
      </w:r>
      <w:proofErr w:type="gramEnd"/>
      <w:r w:rsidRPr="00C81DBB">
        <w:rPr>
          <w:sz w:val="28"/>
          <w:szCs w:val="28"/>
        </w:rPr>
        <w:t>) (</w:t>
      </w:r>
      <w:r>
        <w:rPr>
          <w:sz w:val="28"/>
          <w:szCs w:val="28"/>
        </w:rPr>
        <w:t>2</w:t>
      </w:r>
      <w:r w:rsidRPr="00C81DBB">
        <w:rPr>
          <w:sz w:val="28"/>
          <w:szCs w:val="28"/>
        </w:rPr>
        <w:t xml:space="preserve"> стр.)</w:t>
      </w:r>
    </w:p>
    <w:p w:rsidR="00C81DBB" w:rsidRPr="00C81DBB" w:rsidRDefault="00C81DBB" w:rsidP="00C81DBB">
      <w:pPr>
        <w:pStyle w:val="3"/>
        <w:numPr>
          <w:ilvl w:val="2"/>
          <w:numId w:val="8"/>
        </w:numPr>
        <w:shd w:val="clear" w:color="auto" w:fill="auto"/>
        <w:tabs>
          <w:tab w:val="left" w:pos="821"/>
        </w:tabs>
        <w:spacing w:before="0" w:line="240" w:lineRule="auto"/>
        <w:ind w:firstLine="709"/>
        <w:rPr>
          <w:sz w:val="28"/>
          <w:szCs w:val="28"/>
        </w:rPr>
      </w:pPr>
      <w:r w:rsidRPr="00C81DBB">
        <w:rPr>
          <w:sz w:val="28"/>
          <w:szCs w:val="28"/>
        </w:rPr>
        <w:t>Факторы деловой среды: потребители, конкурентная среда, партнеры.</w:t>
      </w:r>
    </w:p>
    <w:p w:rsidR="00C81DBB" w:rsidRPr="00C81DBB" w:rsidRDefault="00C81DBB" w:rsidP="00C81DBB">
      <w:pPr>
        <w:pStyle w:val="3"/>
        <w:numPr>
          <w:ilvl w:val="2"/>
          <w:numId w:val="8"/>
        </w:numPr>
        <w:shd w:val="clear" w:color="auto" w:fill="auto"/>
        <w:tabs>
          <w:tab w:val="left" w:pos="1334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C81DBB">
        <w:rPr>
          <w:sz w:val="28"/>
          <w:szCs w:val="28"/>
        </w:rPr>
        <w:t>Факторы косвенного действия: экономическая и политическая сре</w:t>
      </w:r>
      <w:r w:rsidRPr="00C81DBB">
        <w:rPr>
          <w:sz w:val="28"/>
          <w:szCs w:val="28"/>
        </w:rPr>
        <w:softHyphen/>
        <w:t>да, культура</w:t>
      </w:r>
    </w:p>
    <w:p w:rsidR="00C81DBB" w:rsidRPr="00C81DBB" w:rsidRDefault="00C81DBB" w:rsidP="00C81DBB">
      <w:pPr>
        <w:pStyle w:val="3"/>
        <w:numPr>
          <w:ilvl w:val="2"/>
          <w:numId w:val="8"/>
        </w:numPr>
        <w:shd w:val="clear" w:color="auto" w:fill="auto"/>
        <w:tabs>
          <w:tab w:val="left" w:pos="796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C81DBB">
        <w:rPr>
          <w:sz w:val="28"/>
          <w:szCs w:val="28"/>
        </w:rPr>
        <w:t xml:space="preserve">Характеристика </w:t>
      </w:r>
      <w:proofErr w:type="gramStart"/>
      <w:r w:rsidRPr="00C81DBB">
        <w:rPr>
          <w:sz w:val="28"/>
          <w:szCs w:val="28"/>
        </w:rPr>
        <w:t>ВС</w:t>
      </w:r>
      <w:proofErr w:type="gramEnd"/>
      <w:r w:rsidRPr="00C81DBB">
        <w:rPr>
          <w:sz w:val="28"/>
          <w:szCs w:val="28"/>
        </w:rPr>
        <w:t xml:space="preserve"> с точки зрения сложности и динамики (примени</w:t>
      </w:r>
      <w:r w:rsidRPr="00C81DBB">
        <w:rPr>
          <w:sz w:val="28"/>
          <w:szCs w:val="28"/>
        </w:rPr>
        <w:softHyphen/>
        <w:t xml:space="preserve">тельно к данной организации). Оценка степени неопределенности </w:t>
      </w:r>
      <w:proofErr w:type="gramStart"/>
      <w:r w:rsidRPr="00C81DBB">
        <w:rPr>
          <w:sz w:val="28"/>
          <w:szCs w:val="28"/>
        </w:rPr>
        <w:t>ВС</w:t>
      </w:r>
      <w:proofErr w:type="gramEnd"/>
    </w:p>
    <w:p w:rsidR="00C81DBB" w:rsidRPr="00C81DBB" w:rsidRDefault="00C81DBB" w:rsidP="00C81DBB">
      <w:pPr>
        <w:pStyle w:val="3"/>
        <w:numPr>
          <w:ilvl w:val="1"/>
          <w:numId w:val="8"/>
        </w:numPr>
        <w:shd w:val="clear" w:color="auto" w:fill="auto"/>
        <w:tabs>
          <w:tab w:val="left" w:pos="342"/>
        </w:tabs>
        <w:spacing w:before="0" w:line="240" w:lineRule="auto"/>
        <w:ind w:firstLine="709"/>
        <w:rPr>
          <w:sz w:val="28"/>
          <w:szCs w:val="28"/>
        </w:rPr>
      </w:pPr>
      <w:r w:rsidRPr="00C81DBB">
        <w:rPr>
          <w:sz w:val="28"/>
          <w:szCs w:val="28"/>
        </w:rPr>
        <w:t>Строение организации (2 стр.)</w:t>
      </w:r>
    </w:p>
    <w:p w:rsidR="00C81DBB" w:rsidRPr="00C81DBB" w:rsidRDefault="00C81DBB" w:rsidP="00C81DBB">
      <w:pPr>
        <w:pStyle w:val="3"/>
        <w:numPr>
          <w:ilvl w:val="0"/>
          <w:numId w:val="9"/>
        </w:numPr>
        <w:shd w:val="clear" w:color="auto" w:fill="auto"/>
        <w:tabs>
          <w:tab w:val="left" w:pos="806"/>
        </w:tabs>
        <w:spacing w:before="0" w:line="240" w:lineRule="auto"/>
        <w:ind w:firstLine="709"/>
        <w:rPr>
          <w:sz w:val="28"/>
          <w:szCs w:val="28"/>
        </w:rPr>
      </w:pPr>
      <w:r w:rsidRPr="00C81DBB">
        <w:rPr>
          <w:sz w:val="28"/>
          <w:szCs w:val="28"/>
        </w:rPr>
        <w:t>Структура управления. Уровни управленческой иерархии, связи между ними. Обоснование количества уровней управления и краткое описание степени ответственности на каждом уровне.</w:t>
      </w:r>
    </w:p>
    <w:p w:rsidR="00C81DBB" w:rsidRPr="00C81DBB" w:rsidRDefault="00C81DBB" w:rsidP="00C81DBB">
      <w:pPr>
        <w:pStyle w:val="3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  <w:r w:rsidRPr="00C81DBB">
        <w:rPr>
          <w:sz w:val="28"/>
          <w:szCs w:val="28"/>
        </w:rPr>
        <w:t>Представляется в виде схемы с пояснениями.</w:t>
      </w:r>
    </w:p>
    <w:p w:rsidR="00C81DBB" w:rsidRPr="00C81DBB" w:rsidRDefault="00C81DBB" w:rsidP="00C81DBB">
      <w:pPr>
        <w:pStyle w:val="3"/>
        <w:numPr>
          <w:ilvl w:val="0"/>
          <w:numId w:val="9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proofErr w:type="spellStart"/>
      <w:r w:rsidRPr="00C81DBB">
        <w:rPr>
          <w:sz w:val="28"/>
          <w:szCs w:val="28"/>
        </w:rPr>
        <w:t>Оргструктура</w:t>
      </w:r>
      <w:proofErr w:type="spellEnd"/>
      <w:r w:rsidRPr="00C81DBB">
        <w:rPr>
          <w:sz w:val="28"/>
          <w:szCs w:val="28"/>
        </w:rPr>
        <w:t xml:space="preserve">. Подразделения, распределенные по функциональным сферам и уровням управления. Определение типа </w:t>
      </w:r>
      <w:proofErr w:type="spellStart"/>
      <w:r w:rsidRPr="00C81DBB">
        <w:rPr>
          <w:sz w:val="28"/>
          <w:szCs w:val="28"/>
        </w:rPr>
        <w:t>оргструктуры</w:t>
      </w:r>
      <w:proofErr w:type="spellEnd"/>
      <w:r w:rsidRPr="00C81DBB">
        <w:rPr>
          <w:sz w:val="28"/>
          <w:szCs w:val="28"/>
        </w:rPr>
        <w:t xml:space="preserve"> с обос</w:t>
      </w:r>
      <w:r w:rsidRPr="00C81DBB">
        <w:rPr>
          <w:sz w:val="28"/>
          <w:szCs w:val="28"/>
        </w:rPr>
        <w:softHyphen/>
        <w:t>нованием.</w:t>
      </w:r>
    </w:p>
    <w:p w:rsidR="00C81DBB" w:rsidRDefault="00C81DBB" w:rsidP="00C81DBB">
      <w:pPr>
        <w:pStyle w:val="1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81DBB">
        <w:rPr>
          <w:sz w:val="28"/>
          <w:szCs w:val="28"/>
        </w:rPr>
        <w:t xml:space="preserve">Схему структуры управления и </w:t>
      </w:r>
      <w:proofErr w:type="spellStart"/>
      <w:r w:rsidRPr="00C81DBB">
        <w:rPr>
          <w:sz w:val="28"/>
          <w:szCs w:val="28"/>
        </w:rPr>
        <w:t>оргструктуры</w:t>
      </w:r>
      <w:proofErr w:type="spellEnd"/>
      <w:r w:rsidRPr="00C81DBB">
        <w:rPr>
          <w:sz w:val="28"/>
          <w:szCs w:val="28"/>
        </w:rPr>
        <w:t xml:space="preserve"> можно дать как объеди</w:t>
      </w:r>
      <w:r w:rsidRPr="00C81DBB">
        <w:rPr>
          <w:sz w:val="28"/>
          <w:szCs w:val="28"/>
        </w:rPr>
        <w:softHyphen/>
        <w:t>ненную.</w:t>
      </w:r>
    </w:p>
    <w:p w:rsidR="00C81DBB" w:rsidRPr="00C81DBB" w:rsidRDefault="00C81DBB" w:rsidP="00C81DBB">
      <w:pPr>
        <w:pStyle w:val="1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81DBB">
        <w:rPr>
          <w:sz w:val="28"/>
          <w:szCs w:val="28"/>
        </w:rPr>
        <w:t xml:space="preserve"> </w:t>
      </w:r>
      <w:r w:rsidRPr="00C81DBB">
        <w:rPr>
          <w:rStyle w:val="121"/>
          <w:sz w:val="28"/>
          <w:szCs w:val="28"/>
        </w:rPr>
        <w:t>7. Заключение (0,75-1 стр.)</w:t>
      </w:r>
    </w:p>
    <w:sectPr w:rsidR="00C81DBB" w:rsidRPr="00C81DBB" w:rsidSect="00C8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E0E"/>
    <w:multiLevelType w:val="multilevel"/>
    <w:tmpl w:val="BBBE1A5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732125"/>
    <w:multiLevelType w:val="hybridMultilevel"/>
    <w:tmpl w:val="6406C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E6E32"/>
    <w:multiLevelType w:val="multilevel"/>
    <w:tmpl w:val="702CBC5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293D3E"/>
    <w:multiLevelType w:val="multilevel"/>
    <w:tmpl w:val="6CC2B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A06F28"/>
    <w:multiLevelType w:val="multilevel"/>
    <w:tmpl w:val="1E5C066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27014C"/>
    <w:multiLevelType w:val="hybridMultilevel"/>
    <w:tmpl w:val="BCD82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9608F"/>
    <w:multiLevelType w:val="multilevel"/>
    <w:tmpl w:val="473061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349CF"/>
    <w:multiLevelType w:val="multilevel"/>
    <w:tmpl w:val="7B8291A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537478"/>
    <w:multiLevelType w:val="multilevel"/>
    <w:tmpl w:val="D428C1A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B428EB"/>
    <w:multiLevelType w:val="multilevel"/>
    <w:tmpl w:val="127EAC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151DF4"/>
    <w:multiLevelType w:val="multilevel"/>
    <w:tmpl w:val="9FF2A3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902"/>
    <w:rsid w:val="00091161"/>
    <w:rsid w:val="000B0984"/>
    <w:rsid w:val="000C0FB6"/>
    <w:rsid w:val="00127D3B"/>
    <w:rsid w:val="001F26ED"/>
    <w:rsid w:val="00530475"/>
    <w:rsid w:val="00586695"/>
    <w:rsid w:val="005F2728"/>
    <w:rsid w:val="009321EB"/>
    <w:rsid w:val="009E2D2F"/>
    <w:rsid w:val="00B22843"/>
    <w:rsid w:val="00B234D2"/>
    <w:rsid w:val="00C459C6"/>
    <w:rsid w:val="00C81DBB"/>
    <w:rsid w:val="00D07902"/>
    <w:rsid w:val="00DA1653"/>
    <w:rsid w:val="00DA51CB"/>
    <w:rsid w:val="00EC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90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07902"/>
    <w:pPr>
      <w:ind w:left="720"/>
      <w:contextualSpacing/>
    </w:pPr>
  </w:style>
  <w:style w:type="table" w:styleId="a5">
    <w:name w:val="Table Grid"/>
    <w:basedOn w:val="a1"/>
    <w:uiPriority w:val="59"/>
    <w:rsid w:val="005F2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6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_"/>
    <w:basedOn w:val="a0"/>
    <w:link w:val="3"/>
    <w:rsid w:val="0058669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586695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586695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a7">
    <w:name w:val="Основной текст + Полужирный"/>
    <w:basedOn w:val="a6"/>
    <w:rsid w:val="00586695"/>
    <w:rPr>
      <w:b/>
      <w:bCs/>
    </w:rPr>
  </w:style>
  <w:style w:type="paragraph" w:customStyle="1" w:styleId="3">
    <w:name w:val="Основной текст3"/>
    <w:basedOn w:val="a"/>
    <w:link w:val="a6"/>
    <w:rsid w:val="00586695"/>
    <w:pPr>
      <w:shd w:val="clear" w:color="auto" w:fill="FFFFFF"/>
      <w:spacing w:before="180" w:line="302" w:lineRule="exact"/>
      <w:ind w:hanging="500"/>
      <w:jc w:val="both"/>
    </w:pPr>
    <w:rPr>
      <w:sz w:val="25"/>
      <w:szCs w:val="25"/>
      <w:lang w:eastAsia="en-US"/>
    </w:rPr>
  </w:style>
  <w:style w:type="paragraph" w:customStyle="1" w:styleId="150">
    <w:name w:val="Основной текст (15)"/>
    <w:basedOn w:val="a"/>
    <w:link w:val="15"/>
    <w:rsid w:val="00586695"/>
    <w:pPr>
      <w:shd w:val="clear" w:color="auto" w:fill="FFFFFF"/>
      <w:spacing w:line="235" w:lineRule="exact"/>
      <w:jc w:val="righ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140">
    <w:name w:val="Основной текст (14)"/>
    <w:basedOn w:val="a"/>
    <w:link w:val="14"/>
    <w:rsid w:val="00586695"/>
    <w:pPr>
      <w:shd w:val="clear" w:color="auto" w:fill="FFFFFF"/>
      <w:spacing w:line="211" w:lineRule="exact"/>
    </w:pPr>
    <w:rPr>
      <w:rFonts w:ascii="Arial" w:eastAsia="Arial" w:hAnsi="Arial" w:cs="Arial"/>
      <w:sz w:val="17"/>
      <w:szCs w:val="17"/>
      <w:lang w:eastAsia="en-US"/>
    </w:rPr>
  </w:style>
  <w:style w:type="character" w:customStyle="1" w:styleId="12">
    <w:name w:val="Основной текст (12)_"/>
    <w:basedOn w:val="a0"/>
    <w:link w:val="120"/>
    <w:rsid w:val="00C81D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C81DB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">
    <w:name w:val="Основной текст (12) + Не курсив"/>
    <w:basedOn w:val="12"/>
    <w:rsid w:val="00C81DBB"/>
    <w:rPr>
      <w:i/>
      <w:iCs/>
    </w:rPr>
  </w:style>
  <w:style w:type="paragraph" w:customStyle="1" w:styleId="120">
    <w:name w:val="Основной текст (12)"/>
    <w:basedOn w:val="a"/>
    <w:link w:val="12"/>
    <w:rsid w:val="00C81DBB"/>
    <w:pPr>
      <w:shd w:val="clear" w:color="auto" w:fill="FFFFFF"/>
      <w:spacing w:line="298" w:lineRule="exact"/>
      <w:ind w:hanging="340"/>
    </w:pPr>
    <w:rPr>
      <w:sz w:val="25"/>
      <w:szCs w:val="25"/>
      <w:lang w:eastAsia="en-US"/>
    </w:rPr>
  </w:style>
  <w:style w:type="paragraph" w:customStyle="1" w:styleId="130">
    <w:name w:val="Основной текст (13)"/>
    <w:basedOn w:val="a"/>
    <w:link w:val="13"/>
    <w:rsid w:val="00C81DBB"/>
    <w:pPr>
      <w:shd w:val="clear" w:color="auto" w:fill="FFFFFF"/>
      <w:spacing w:line="274" w:lineRule="exact"/>
      <w:ind w:hanging="38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МНИ_1</cp:lastModifiedBy>
  <cp:revision>3</cp:revision>
  <dcterms:created xsi:type="dcterms:W3CDTF">2016-02-04T11:00:00Z</dcterms:created>
  <dcterms:modified xsi:type="dcterms:W3CDTF">2016-02-04T11:34:00Z</dcterms:modified>
</cp:coreProperties>
</file>